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51" w:rsidRPr="00B66451" w:rsidRDefault="00B66451" w:rsidP="00B66451">
      <w:pPr>
        <w:pStyle w:val="Normlnweb"/>
        <w:spacing w:before="0" w:beforeAutospacing="0" w:after="0" w:afterAutospacing="0"/>
        <w:jc w:val="center"/>
        <w:rPr>
          <w:rStyle w:val="Siln"/>
          <w:sz w:val="44"/>
          <w:szCs w:val="21"/>
        </w:rPr>
      </w:pPr>
      <w:bookmarkStart w:id="0" w:name="_GoBack"/>
      <w:bookmarkEnd w:id="0"/>
      <w:r w:rsidRPr="00B66451"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321BE439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902326" cy="1524000"/>
            <wp:effectExtent l="0" t="0" r="317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326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6451">
        <w:rPr>
          <w:rStyle w:val="Siln"/>
          <w:sz w:val="44"/>
          <w:szCs w:val="21"/>
        </w:rPr>
        <w:t>Městys Kounice</w:t>
      </w:r>
    </w:p>
    <w:p w:rsidR="00B66451" w:rsidRPr="00B66451" w:rsidRDefault="00B66451" w:rsidP="00B66451">
      <w:pPr>
        <w:pStyle w:val="Normlnweb"/>
        <w:spacing w:before="0" w:beforeAutospacing="0" w:after="0" w:afterAutospacing="0"/>
        <w:jc w:val="center"/>
        <w:rPr>
          <w:rStyle w:val="Siln"/>
          <w:b w:val="0"/>
          <w:sz w:val="44"/>
          <w:szCs w:val="21"/>
        </w:rPr>
      </w:pPr>
      <w:r w:rsidRPr="00B66451">
        <w:rPr>
          <w:rStyle w:val="Siln"/>
          <w:b w:val="0"/>
          <w:sz w:val="44"/>
          <w:szCs w:val="21"/>
        </w:rPr>
        <w:t>a</w:t>
      </w:r>
    </w:p>
    <w:p w:rsidR="00B66451" w:rsidRPr="00B66451" w:rsidRDefault="00B66451" w:rsidP="00B66451">
      <w:pPr>
        <w:pStyle w:val="Normlnweb"/>
        <w:spacing w:before="0" w:beforeAutospacing="0" w:after="0" w:afterAutospacing="0"/>
        <w:jc w:val="center"/>
        <w:rPr>
          <w:rStyle w:val="Siln"/>
          <w:sz w:val="44"/>
          <w:szCs w:val="21"/>
        </w:rPr>
      </w:pPr>
      <w:r w:rsidRPr="00B66451">
        <w:rPr>
          <w:rStyle w:val="Siln"/>
          <w:sz w:val="44"/>
          <w:szCs w:val="21"/>
        </w:rPr>
        <w:t>Římskokatolická farnost</w:t>
      </w:r>
    </w:p>
    <w:p w:rsidR="00B66451" w:rsidRDefault="00B66451" w:rsidP="00B66451">
      <w:pPr>
        <w:pStyle w:val="Normlnweb"/>
        <w:spacing w:before="0" w:beforeAutospacing="0" w:after="0" w:afterAutospacing="0"/>
        <w:jc w:val="center"/>
        <w:rPr>
          <w:rStyle w:val="Siln"/>
          <w:sz w:val="21"/>
          <w:szCs w:val="21"/>
        </w:rPr>
      </w:pPr>
      <w:r w:rsidRPr="00B66451">
        <w:rPr>
          <w:rStyle w:val="Siln"/>
          <w:sz w:val="44"/>
          <w:szCs w:val="21"/>
        </w:rPr>
        <w:t xml:space="preserve">Český Brod                                              </w:t>
      </w: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2914650" y="1381125"/>
            <wp:positionH relativeFrom="margin">
              <wp:align>right</wp:align>
            </wp:positionH>
            <wp:positionV relativeFrom="margin">
              <wp:align>top</wp:align>
            </wp:positionV>
            <wp:extent cx="1409700" cy="1409700"/>
            <wp:effectExtent l="0" t="0" r="0" b="0"/>
            <wp:wrapSquare wrapText="bothSides"/>
            <wp:docPr id="1" name="Obrázek 1" descr="Výsledek obrázku pro městys Kouni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ěstys Kouni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6451" w:rsidRDefault="00B66451" w:rsidP="00B66451">
      <w:pPr>
        <w:pStyle w:val="Normlnweb"/>
        <w:rPr>
          <w:rStyle w:val="Siln"/>
          <w:sz w:val="21"/>
          <w:szCs w:val="21"/>
        </w:rPr>
      </w:pPr>
    </w:p>
    <w:p w:rsidR="00B66451" w:rsidRDefault="00B66451" w:rsidP="00B66451">
      <w:pPr>
        <w:pStyle w:val="Normlnweb"/>
        <w:rPr>
          <w:rStyle w:val="Siln"/>
          <w:sz w:val="21"/>
          <w:szCs w:val="21"/>
        </w:rPr>
      </w:pPr>
    </w:p>
    <w:p w:rsidR="00B66451" w:rsidRPr="00B66451" w:rsidRDefault="00B66451" w:rsidP="00B66451">
      <w:pPr>
        <w:pStyle w:val="Normlnweb"/>
        <w:jc w:val="center"/>
        <w:rPr>
          <w:rStyle w:val="Siln"/>
          <w:sz w:val="36"/>
          <w:szCs w:val="36"/>
        </w:rPr>
      </w:pPr>
      <w:r w:rsidRPr="00B66451">
        <w:rPr>
          <w:rStyle w:val="Siln"/>
          <w:sz w:val="36"/>
          <w:szCs w:val="36"/>
        </w:rPr>
        <w:t>Vás u příležitosti 100. výročí vzniku Československa</w:t>
      </w:r>
    </w:p>
    <w:p w:rsidR="00B66451" w:rsidRPr="00B66451" w:rsidRDefault="00B66451" w:rsidP="00B66451">
      <w:pPr>
        <w:pStyle w:val="Normlnweb"/>
        <w:jc w:val="center"/>
        <w:rPr>
          <w:rStyle w:val="Siln"/>
          <w:sz w:val="36"/>
          <w:szCs w:val="36"/>
        </w:rPr>
      </w:pPr>
      <w:r w:rsidRPr="00B66451">
        <w:rPr>
          <w:rStyle w:val="Siln"/>
          <w:sz w:val="36"/>
          <w:szCs w:val="36"/>
        </w:rPr>
        <w:t>a</w:t>
      </w:r>
    </w:p>
    <w:p w:rsidR="00B66451" w:rsidRPr="00B66451" w:rsidRDefault="00B66451" w:rsidP="00B66451">
      <w:pPr>
        <w:pStyle w:val="Normlnweb"/>
        <w:jc w:val="center"/>
        <w:rPr>
          <w:rStyle w:val="Siln"/>
          <w:sz w:val="36"/>
          <w:szCs w:val="36"/>
        </w:rPr>
      </w:pPr>
      <w:r w:rsidRPr="00B66451">
        <w:rPr>
          <w:rStyle w:val="Siln"/>
          <w:sz w:val="36"/>
          <w:szCs w:val="36"/>
        </w:rPr>
        <w:t>dokončení I. etapy opravy varhan v kostele sv. Jakuba v Kounicích</w:t>
      </w:r>
    </w:p>
    <w:p w:rsidR="00B66451" w:rsidRDefault="00B66451" w:rsidP="00B66451">
      <w:pPr>
        <w:pStyle w:val="Normlnweb"/>
        <w:jc w:val="center"/>
        <w:rPr>
          <w:rStyle w:val="Siln"/>
          <w:sz w:val="36"/>
          <w:szCs w:val="36"/>
        </w:rPr>
      </w:pPr>
      <w:r w:rsidRPr="00B66451">
        <w:rPr>
          <w:rStyle w:val="Siln"/>
          <w:sz w:val="36"/>
          <w:szCs w:val="36"/>
        </w:rPr>
        <w:t xml:space="preserve">srdečně zvou na </w:t>
      </w:r>
    </w:p>
    <w:p w:rsidR="00B66451" w:rsidRPr="00B66451" w:rsidRDefault="00B66451" w:rsidP="00B66451">
      <w:pPr>
        <w:pStyle w:val="Normlnweb"/>
        <w:jc w:val="center"/>
        <w:rPr>
          <w:rStyle w:val="Siln"/>
          <w:smallCaps/>
          <w:sz w:val="52"/>
          <w:szCs w:val="36"/>
        </w:rPr>
      </w:pPr>
      <w:r w:rsidRPr="00B66451">
        <w:rPr>
          <w:rStyle w:val="Siln"/>
          <w:smallCaps/>
          <w:sz w:val="52"/>
          <w:szCs w:val="36"/>
        </w:rPr>
        <w:t>Večer varhanních improvizací</w:t>
      </w:r>
    </w:p>
    <w:p w:rsidR="00B66451" w:rsidRPr="00B66451" w:rsidRDefault="00B66451" w:rsidP="00B66451">
      <w:pPr>
        <w:pStyle w:val="Normlnweb"/>
        <w:jc w:val="center"/>
        <w:rPr>
          <w:rStyle w:val="Siln"/>
          <w:sz w:val="36"/>
          <w:szCs w:val="36"/>
        </w:rPr>
      </w:pPr>
    </w:p>
    <w:p w:rsidR="00B66451" w:rsidRPr="00B66451" w:rsidRDefault="00B66451" w:rsidP="00B66451">
      <w:pPr>
        <w:pStyle w:val="Normlnweb"/>
        <w:jc w:val="center"/>
        <w:rPr>
          <w:rFonts w:asciiTheme="minorHAnsi" w:hAnsiTheme="minorHAnsi" w:cstheme="minorHAnsi"/>
          <w:sz w:val="36"/>
          <w:szCs w:val="36"/>
        </w:rPr>
      </w:pPr>
      <w:r w:rsidRPr="00B66451">
        <w:rPr>
          <w:rStyle w:val="Siln"/>
          <w:rFonts w:ascii="Thread-00000d08-Id-00000004" w:hAnsi="Thread-00000d08-Id-00000004"/>
          <w:sz w:val="36"/>
          <w:szCs w:val="36"/>
        </w:rPr>
        <w:t xml:space="preserve">Na varhany </w:t>
      </w:r>
      <w:r w:rsidRPr="00B66451">
        <w:rPr>
          <w:rStyle w:val="Siln"/>
          <w:rFonts w:asciiTheme="minorHAnsi" w:hAnsiTheme="minorHAnsi" w:cstheme="minorHAnsi"/>
          <w:sz w:val="36"/>
          <w:szCs w:val="36"/>
        </w:rPr>
        <w:t xml:space="preserve">bude hrát Petr </w:t>
      </w:r>
      <w:proofErr w:type="spellStart"/>
      <w:r w:rsidRPr="00B66451">
        <w:rPr>
          <w:rStyle w:val="Siln"/>
          <w:rFonts w:asciiTheme="minorHAnsi" w:hAnsiTheme="minorHAnsi" w:cstheme="minorHAnsi"/>
          <w:sz w:val="36"/>
          <w:szCs w:val="36"/>
        </w:rPr>
        <w:t>Mašlaň</w:t>
      </w:r>
      <w:proofErr w:type="spellEnd"/>
      <w:r w:rsidRPr="00B66451">
        <w:rPr>
          <w:rStyle w:val="Siln"/>
          <w:rFonts w:asciiTheme="minorHAnsi" w:hAnsiTheme="minorHAnsi" w:cstheme="minorHAnsi"/>
          <w:sz w:val="36"/>
          <w:szCs w:val="36"/>
        </w:rPr>
        <w:t>, zástupce ředitele Hudební školy hlavního města Prahy, varhaník v několika pražských chrámech a kostelích farnosti Kostelec nad Černými Lesy</w:t>
      </w:r>
    </w:p>
    <w:p w:rsidR="00D61471" w:rsidRDefault="00D61471" w:rsidP="00B66451">
      <w:pPr>
        <w:jc w:val="center"/>
        <w:rPr>
          <w:sz w:val="36"/>
          <w:szCs w:val="36"/>
        </w:rPr>
      </w:pPr>
    </w:p>
    <w:p w:rsidR="00B66451" w:rsidRDefault="00B66451" w:rsidP="00B66451">
      <w:pPr>
        <w:jc w:val="center"/>
        <w:rPr>
          <w:sz w:val="36"/>
          <w:szCs w:val="36"/>
        </w:rPr>
      </w:pPr>
    </w:p>
    <w:p w:rsidR="00B66451" w:rsidRPr="00B66451" w:rsidRDefault="00B66451" w:rsidP="00B66451">
      <w:pPr>
        <w:jc w:val="center"/>
        <w:rPr>
          <w:sz w:val="36"/>
          <w:szCs w:val="36"/>
        </w:rPr>
      </w:pPr>
    </w:p>
    <w:p w:rsidR="00B66451" w:rsidRPr="00B66451" w:rsidRDefault="00B66451" w:rsidP="00B66451">
      <w:pPr>
        <w:jc w:val="center"/>
        <w:rPr>
          <w:sz w:val="36"/>
          <w:szCs w:val="36"/>
        </w:rPr>
      </w:pPr>
      <w:r w:rsidRPr="00B66451">
        <w:rPr>
          <w:sz w:val="36"/>
          <w:szCs w:val="36"/>
        </w:rPr>
        <w:t xml:space="preserve">Kdy: </w:t>
      </w:r>
      <w:r w:rsidRPr="00B66451">
        <w:rPr>
          <w:b/>
          <w:sz w:val="36"/>
          <w:szCs w:val="36"/>
        </w:rPr>
        <w:t>čtvrtek 25. 10. 2018, v </w:t>
      </w:r>
      <w:proofErr w:type="gramStart"/>
      <w:r w:rsidRPr="00B66451">
        <w:rPr>
          <w:b/>
          <w:sz w:val="36"/>
          <w:szCs w:val="36"/>
        </w:rPr>
        <w:t>19h</w:t>
      </w:r>
      <w:proofErr w:type="gramEnd"/>
    </w:p>
    <w:p w:rsidR="00B66451" w:rsidRPr="00B66451" w:rsidRDefault="00B66451" w:rsidP="00B66451">
      <w:pPr>
        <w:jc w:val="center"/>
        <w:rPr>
          <w:sz w:val="36"/>
          <w:szCs w:val="36"/>
        </w:rPr>
      </w:pPr>
      <w:r w:rsidRPr="00B66451">
        <w:rPr>
          <w:sz w:val="36"/>
          <w:szCs w:val="36"/>
        </w:rPr>
        <w:t xml:space="preserve">Kde: </w:t>
      </w:r>
      <w:r w:rsidRPr="00B66451">
        <w:rPr>
          <w:b/>
          <w:sz w:val="36"/>
          <w:szCs w:val="36"/>
        </w:rPr>
        <w:t>kostel sv. Jakuba v Kounicích</w:t>
      </w:r>
    </w:p>
    <w:p w:rsidR="00B66451" w:rsidRPr="00B66451" w:rsidRDefault="00B66451" w:rsidP="00B66451">
      <w:pPr>
        <w:jc w:val="center"/>
        <w:rPr>
          <w:sz w:val="36"/>
          <w:szCs w:val="36"/>
        </w:rPr>
      </w:pPr>
      <w:r w:rsidRPr="00B66451">
        <w:rPr>
          <w:sz w:val="36"/>
          <w:szCs w:val="36"/>
        </w:rPr>
        <w:t xml:space="preserve">Vstupné: </w:t>
      </w:r>
      <w:r>
        <w:rPr>
          <w:sz w:val="36"/>
          <w:szCs w:val="36"/>
        </w:rPr>
        <w:t>f</w:t>
      </w:r>
      <w:r w:rsidRPr="00B66451">
        <w:rPr>
          <w:sz w:val="36"/>
          <w:szCs w:val="36"/>
        </w:rPr>
        <w:t>ormou dobrovolného příspěvku</w:t>
      </w:r>
    </w:p>
    <w:sectPr w:rsidR="00B66451" w:rsidRPr="00B6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read-00000d08-Id-0000000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51"/>
    <w:rsid w:val="004E317B"/>
    <w:rsid w:val="00B66451"/>
    <w:rsid w:val="00C22568"/>
    <w:rsid w:val="00D61471"/>
    <w:rsid w:val="00E0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1FC0E-9A73-4C4F-A3F0-F1095EE9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4558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66451"/>
    <w:rPr>
      <w:b/>
      <w:bCs/>
    </w:rPr>
  </w:style>
  <w:style w:type="paragraph" w:styleId="Normlnweb">
    <w:name w:val="Normal (Web)"/>
    <w:basedOn w:val="Normln"/>
    <w:uiPriority w:val="99"/>
    <w:unhideWhenUsed/>
    <w:rsid w:val="00B6645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3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rct=j&amp;q=&amp;esrc=s&amp;source=images&amp;cd=&amp;cad=rja&amp;uact=8&amp;ved=2ahUKEwja4ITYpZXeAhUP-aQKHad4DJAQjRx6BAgBEAU&amp;url=https://www.kounice.cz/&amp;psig=AOvVaw2DqfirqC46DkE44tt5o5C-&amp;ust=154013434779702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Sklenář</dc:creator>
  <cp:keywords/>
  <dc:description/>
  <cp:lastModifiedBy>obec Kounice</cp:lastModifiedBy>
  <cp:revision>2</cp:revision>
  <dcterms:created xsi:type="dcterms:W3CDTF">2018-10-22T14:29:00Z</dcterms:created>
  <dcterms:modified xsi:type="dcterms:W3CDTF">2018-10-22T14:29:00Z</dcterms:modified>
</cp:coreProperties>
</file>